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sz w:val="24"/>
          <w:szCs w:val="24"/>
        </w:rPr>
        <w:t>Уважаемые Жители и Гости Волжского района!</w:t>
      </w:r>
    </w:p>
    <w:p>
      <w:pPr>
        <w:pStyle w:val="Normal"/>
        <w:jc w:val="both"/>
        <w:rPr/>
      </w:pPr>
      <w:r>
        <w:rPr>
          <w:rFonts w:cs="Times New Roman" w:ascii="Times New Roman" w:hAnsi="Times New Roman"/>
          <w:sz w:val="24"/>
          <w:szCs w:val="24"/>
        </w:rPr>
        <w:t xml:space="preserve">Отдел МВД России по Волжскому району напоминает Вам быть предельно осторожными с огнем в лесу. </w:t>
      </w:r>
      <w:r>
        <w:rPr>
          <w:rFonts w:cs="Times New Roman" w:ascii="Times New Roman" w:hAnsi="Times New Roman"/>
          <w:color w:val="000000"/>
          <w:sz w:val="24"/>
          <w:szCs w:val="24"/>
          <w:shd w:fill="FFFFFF" w:val="clear"/>
        </w:rPr>
        <w:t>Никогда не оставляйте незатушенные костры, не поджигайте сухую траву, не используйте в бесснежный период петарды, бенгальские огни и другую пиротехнику, не въезжайте в лес на мотоцикле, из глушителя которого могут сыпаться искры, никогда не разводите ог</w:t>
      </w:r>
      <w:r>
        <w:rPr>
          <w:rFonts w:cs="Times New Roman" w:ascii="Times New Roman" w:hAnsi="Times New Roman"/>
          <w:color w:val="000000"/>
          <w:sz w:val="24"/>
          <w:szCs w:val="24"/>
          <w:shd w:fill="FFFFFF" w:val="clear"/>
        </w:rPr>
        <w:t>онь</w:t>
      </w:r>
      <w:r>
        <w:rPr>
          <w:rFonts w:cs="Times New Roman" w:ascii="Times New Roman" w:hAnsi="Times New Roman"/>
          <w:color w:val="000000"/>
          <w:sz w:val="24"/>
          <w:szCs w:val="24"/>
          <w:shd w:fill="FFFFFF" w:val="clear"/>
        </w:rPr>
        <w:t xml:space="preserve"> на торфяниках.</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shd w:fill="FFFFFF" w:val="clear"/>
        </w:rPr>
        <w:t>Разведение костров допускается только на площадках, окаймленных полосой шириной не менее 0,5 м, очищенной от горючих материалов. По истечении надобности, костер должен быть тщательно засыпан землёй или залит водой до полного прекращения тления. В сухую и ветреную погоду разведение костров не допускается.</w:t>
      </w:r>
    </w:p>
    <w:p>
      <w:pPr>
        <w:pStyle w:val="Normal"/>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Помните, что за нарушение правил пожарной безопасности в лесу лица привлекаются к административной и уголовной ответственности.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shd w:fill="FFFFFF" w:val="clear"/>
        </w:rPr>
        <w:t>За нарушение правил пожарной безопасности в лесу лица привлекаются к административной ответственности :</w:t>
      </w:r>
    </w:p>
    <w:p>
      <w:pPr>
        <w:pStyle w:val="NormalWeb"/>
        <w:shd w:val="clear" w:color="auto" w:fill="FFFFFF"/>
        <w:spacing w:lineRule="atLeast" w:line="270" w:beforeAutospacing="0" w:before="0" w:afterAutospacing="0" w:after="0"/>
        <w:jc w:val="both"/>
        <w:textAlignment w:val="baseline"/>
        <w:rPr>
          <w:rStyle w:val="Strong"/>
          <w:color w:val="000000"/>
        </w:rPr>
      </w:pPr>
      <w:r>
        <w:rPr>
          <w:rStyle w:val="Strong"/>
          <w:color w:val="000000"/>
        </w:rPr>
        <w:t>Статья 8.32. КоАП</w:t>
      </w:r>
      <w:r>
        <w:rPr>
          <w:color w:val="000000"/>
        </w:rPr>
        <w:t> </w:t>
      </w:r>
    </w:p>
    <w:p>
      <w:pPr>
        <w:pStyle w:val="NormalWeb"/>
        <w:shd w:val="clear" w:color="auto" w:fill="FFFFFF"/>
        <w:spacing w:lineRule="atLeast" w:line="270" w:beforeAutospacing="0" w:before="0" w:afterAutospacing="0" w:after="0"/>
        <w:jc w:val="both"/>
        <w:textAlignment w:val="baseline"/>
        <w:rPr>
          <w:color w:val="000000"/>
        </w:rPr>
      </w:pPr>
      <w:r>
        <w:rPr>
          <w:color w:val="000000"/>
        </w:rPr>
        <w:t xml:space="preserve"> </w:t>
      </w:r>
      <w:r>
        <w:rPr>
          <w:color w:val="000000"/>
        </w:rPr>
        <w:br/>
        <w:t>1. Нарушение правил пожарной безопасности в лесах - 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pPr>
        <w:pStyle w:val="NormalWeb"/>
        <w:shd w:val="clear" w:color="auto" w:fill="FFFFFF"/>
        <w:spacing w:lineRule="atLeast" w:line="270" w:beforeAutospacing="0" w:before="0" w:afterAutospacing="0" w:after="0"/>
        <w:jc w:val="both"/>
        <w:textAlignment w:val="baseline"/>
        <w:rPr>
          <w:color w:val="000000"/>
        </w:rPr>
      </w:pPr>
      <w:r>
        <w:rPr>
          <w:color w:val="000000"/>
        </w:rPr>
        <w:b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pPr>
        <w:pStyle w:val="NormalWeb"/>
        <w:shd w:val="clear" w:color="auto" w:fill="FFFFFF"/>
        <w:spacing w:lineRule="atLeast" w:line="270" w:beforeAutospacing="0" w:before="0" w:afterAutospacing="0" w:after="0"/>
        <w:jc w:val="both"/>
        <w:textAlignment w:val="baseline"/>
        <w:rPr>
          <w:color w:val="000000"/>
        </w:rPr>
      </w:pPr>
      <w:r>
        <w:rPr>
          <w:color w:val="000000"/>
        </w:rPr>
        <w:br/>
        <w:t>3. Нарушение правил пожарной безопасности в лесах в условиях особого противопожарного режима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pPr>
        <w:pStyle w:val="NormalWeb"/>
        <w:shd w:val="clear" w:color="auto" w:fill="FFFFFF"/>
        <w:spacing w:lineRule="atLeast" w:line="270" w:beforeAutospacing="0" w:before="0" w:afterAutospacing="0" w:after="0"/>
        <w:jc w:val="both"/>
        <w:textAlignment w:val="baseline"/>
        <w:rPr>
          <w:color w:val="000000"/>
        </w:rPr>
      </w:pPr>
      <w:r>
        <w:rPr>
          <w:color w:val="000000"/>
        </w:rPr>
        <w:t> </w:t>
      </w:r>
    </w:p>
    <w:p>
      <w:pPr>
        <w:pStyle w:val="NormalWeb"/>
        <w:shd w:val="clear" w:color="auto" w:fill="FFFFFF"/>
        <w:spacing w:lineRule="atLeast" w:line="270" w:beforeAutospacing="0" w:before="0" w:afterAutospacing="0" w:after="0"/>
        <w:jc w:val="both"/>
        <w:textAlignment w:val="baseline"/>
        <w:rPr>
          <w:color w:val="000000"/>
        </w:rPr>
      </w:pPr>
      <w:r>
        <w:rPr>
          <w:color w:val="000000"/>
        </w:rPr>
        <w:t>4. Нарушение правил пожарной безопасности, повлекшее возникновение лесного пожара без причинения тяжкого вреда здоровью человека, - 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За уничтожение или повреждение лесных насаждений лица подлежат уголовной ответственности:</w:t>
      </w:r>
    </w:p>
    <w:p>
      <w:pPr>
        <w:pStyle w:val="Normal"/>
        <w:jc w:val="both"/>
        <w:rPr>
          <w:rFonts w:ascii="Times New Roman" w:hAnsi="Times New Roman" w:cs="Times New Roman"/>
          <w:b/>
          <w:b/>
          <w:color w:val="000000"/>
          <w:sz w:val="24"/>
          <w:szCs w:val="24"/>
          <w:highlight w:val="white"/>
        </w:rPr>
      </w:pPr>
      <w:r>
        <w:rPr>
          <w:rFonts w:cs="Times New Roman" w:ascii="Times New Roman" w:hAnsi="Times New Roman"/>
          <w:b/>
          <w:color w:val="000000"/>
          <w:sz w:val="24"/>
          <w:szCs w:val="24"/>
          <w:shd w:fill="FFFFFF" w:val="clear"/>
        </w:rPr>
        <w:t>Статья 261 Уголовного кодекса Российской Федерации</w:t>
      </w:r>
    </w:p>
    <w:p>
      <w:pPr>
        <w:pStyle w:val="NormalWeb"/>
        <w:shd w:val="clear" w:color="auto" w:fill="FFFFFF"/>
        <w:spacing w:lineRule="atLeast" w:line="270" w:beforeAutospacing="0" w:before="0" w:afterAutospacing="0" w:after="0"/>
        <w:jc w:val="both"/>
        <w:textAlignment w:val="baseline"/>
        <w:rPr>
          <w:color w:val="000000"/>
        </w:rPr>
      </w:pPr>
      <w:r>
        <w:rPr>
          <w:color w:val="000000"/>
        </w:rPr>
        <w:t>1.Уничтожение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pPr>
        <w:pStyle w:val="NormalWeb"/>
        <w:shd w:val="clear" w:color="auto" w:fill="FFFFFF"/>
        <w:spacing w:lineRule="atLeast" w:line="270" w:beforeAutospacing="0" w:before="0" w:afterAutospacing="0" w:after="0"/>
        <w:ind w:left="360" w:hanging="0"/>
        <w:jc w:val="both"/>
        <w:textAlignment w:val="baseline"/>
        <w:rPr>
          <w:color w:val="000000"/>
        </w:rPr>
      </w:pPr>
      <w:r>
        <w:rPr>
          <w:color w:val="000000"/>
        </w:rPr>
      </w:r>
    </w:p>
    <w:p>
      <w:pPr>
        <w:pStyle w:val="NormalWeb"/>
        <w:shd w:val="clear" w:color="auto" w:fill="FFFFFF"/>
        <w:spacing w:lineRule="atLeast" w:line="270" w:beforeAutospacing="0" w:before="0" w:afterAutospacing="0" w:after="0"/>
        <w:jc w:val="both"/>
        <w:textAlignment w:val="baseline"/>
        <w:rPr>
          <w:color w:val="000000"/>
        </w:rPr>
      </w:pPr>
      <w:r>
        <w:rPr>
          <w:color w:val="000000"/>
        </w:rPr>
        <w:t>2. Деяния, предусмотренные частью первой настоящей статьи, если они причинили крупный ущерб,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pPr>
        <w:pStyle w:val="NormalWeb"/>
        <w:shd w:val="clear" w:color="auto" w:fill="FFFFFF"/>
        <w:spacing w:lineRule="atLeast" w:line="270" w:beforeAutospacing="0" w:before="0" w:afterAutospacing="0" w:after="0"/>
        <w:jc w:val="both"/>
        <w:textAlignment w:val="baseline"/>
        <w:rPr>
          <w:color w:val="000000"/>
        </w:rPr>
      </w:pPr>
      <w:r>
        <w:rPr>
          <w:color w:val="000000"/>
        </w:rPr>
      </w:r>
    </w:p>
    <w:p>
      <w:pPr>
        <w:pStyle w:val="NormalWeb"/>
        <w:shd w:val="clear" w:color="auto" w:fill="FFFFFF"/>
        <w:spacing w:lineRule="atLeast" w:line="270" w:beforeAutospacing="0" w:before="0" w:afterAutospacing="0" w:after="0"/>
        <w:jc w:val="both"/>
        <w:textAlignment w:val="baseline"/>
        <w:rPr>
          <w:color w:val="000000"/>
        </w:rPr>
      </w:pPr>
      <w:r>
        <w:rPr>
          <w:color w:val="000000"/>
        </w:rP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pPr>
        <w:pStyle w:val="NormalWeb"/>
        <w:shd w:val="clear" w:color="auto" w:fill="FFFFFF"/>
        <w:spacing w:lineRule="atLeast" w:line="270" w:beforeAutospacing="0" w:before="0" w:afterAutospacing="0" w:after="0"/>
        <w:jc w:val="both"/>
        <w:textAlignment w:val="baseline"/>
        <w:rPr>
          <w:color w:val="000000"/>
        </w:rPr>
      </w:pPr>
      <w:r>
        <w:rPr>
          <w:color w:val="000000"/>
        </w:rPr>
      </w:r>
    </w:p>
    <w:p>
      <w:pPr>
        <w:pStyle w:val="NormalWeb"/>
        <w:shd w:val="clear" w:color="auto" w:fill="FFFFFF"/>
        <w:spacing w:lineRule="atLeast" w:line="270" w:beforeAutospacing="0" w:before="0" w:afterAutospacing="0" w:after="0"/>
        <w:jc w:val="both"/>
        <w:textAlignment w:val="baseline"/>
        <w:rPr>
          <w:color w:val="000000"/>
        </w:rPr>
      </w:pPr>
      <w:r>
        <w:rPr>
          <w:color w:val="000000"/>
        </w:rPr>
        <w:t>4. Деяния, предусмотренные частью третьей настоящей статьи, если они причинили крупный ущерб, -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pPr>
        <w:pStyle w:val="NormalWeb"/>
        <w:shd w:val="clear" w:color="auto" w:fill="FFFFFF"/>
        <w:spacing w:lineRule="atLeast" w:line="270" w:beforeAutospacing="0" w:before="0" w:afterAutospacing="0" w:after="0"/>
        <w:jc w:val="both"/>
        <w:textAlignment w:val="baseline"/>
        <w:rPr>
          <w:color w:val="000000"/>
        </w:rPr>
      </w:pPr>
      <w:r>
        <w:rPr>
          <w:color w:val="000000"/>
        </w:rPr>
      </w:r>
    </w:p>
    <w:p>
      <w:pPr>
        <w:pStyle w:val="NormalWeb"/>
        <w:shd w:val="clear" w:color="auto" w:fill="FFFFFF"/>
        <w:spacing w:lineRule="atLeast" w:line="270" w:beforeAutospacing="0" w:before="0" w:afterAutospacing="0" w:after="0"/>
        <w:jc w:val="both"/>
        <w:textAlignment w:val="baseline"/>
        <w:rPr>
          <w:color w:val="000000"/>
        </w:rPr>
      </w:pPr>
      <w:r>
        <w:rPr>
          <w:color w:val="000000"/>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Если вы не можете потушить его своими силами - по возможности как можно быстрее сообщите о найденном очаге возгорания в лесхоз, лесничество, в ближайшее поселение, или по телефону - 112.</w:t>
      </w:r>
    </w:p>
    <w:p>
      <w:pPr>
        <w:pStyle w:val="NormalWeb"/>
        <w:shd w:val="clear" w:color="auto" w:fill="FFFFFF"/>
        <w:spacing w:lineRule="atLeast" w:line="270" w:beforeAutospacing="0" w:before="0" w:afterAutospacing="0" w:after="0"/>
        <w:jc w:val="both"/>
        <w:textAlignment w:val="baseline"/>
        <w:rPr>
          <w:color w:val="000000"/>
        </w:rPr>
      </w:pPr>
      <w:r>
        <w:rPr>
          <w:color w:val="000000"/>
        </w:rPr>
      </w:r>
    </w:p>
    <w:p>
      <w:pPr>
        <w:pStyle w:val="NormalWeb"/>
        <w:shd w:val="clear" w:color="auto" w:fill="FFFFFF"/>
        <w:spacing w:lineRule="atLeast" w:line="270" w:beforeAutospacing="0" w:before="0" w:afterAutospacing="0" w:after="0"/>
        <w:jc w:val="both"/>
        <w:textAlignment w:val="baseline"/>
        <w:rPr>
          <w:color w:val="000000"/>
        </w:rPr>
      </w:pPr>
      <w:r>
        <w:rPr>
          <w:color w:val="000000"/>
        </w:rPr>
      </w:r>
    </w:p>
    <w:p>
      <w:pPr>
        <w:pStyle w:val="NormalWeb"/>
        <w:shd w:val="clear" w:color="auto" w:fill="FFFFFF"/>
        <w:spacing w:lineRule="atLeast" w:line="270" w:beforeAutospacing="0" w:before="0" w:afterAutospacing="0" w:after="0"/>
        <w:jc w:val="both"/>
        <w:textAlignment w:val="baseline"/>
        <w:rPr>
          <w:color w:val="000000"/>
        </w:rPr>
      </w:pPr>
      <w:r>
        <w:rPr>
          <w:rStyle w:val="Strong"/>
          <w:color w:val="000000"/>
        </w:rPr>
        <w:t>БЕРЕГИТЕ СЕБЯ И СВОИХ БЛИЗКИХ!</w:t>
      </w:r>
    </w:p>
    <w:p>
      <w:pPr>
        <w:pStyle w:val="Normal"/>
        <w:spacing w:before="0" w:after="20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25c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c0d60"/>
    <w:rPr>
      <w:b/>
      <w:bCs/>
    </w:rPr>
  </w:style>
  <w:style w:type="character" w:styleId="Style14">
    <w:name w:val="Интернет-ссылка"/>
    <w:basedOn w:val="DefaultParagraphFont"/>
    <w:uiPriority w:val="99"/>
    <w:semiHidden/>
    <w:unhideWhenUsed/>
    <w:rsid w:val="00dc0d60"/>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dc0d6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LibreOffice/6.2.3.2$Windows_X86_64 LibreOffice_project/aecc05fe267cc68dde00352a451aa867b3b546ac</Application>
  <Pages>2</Pages>
  <Words>749</Words>
  <Characters>4327</Characters>
  <CharactersWithSpaces>5065</CharactersWithSpaces>
  <Paragraphs>19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2019-05-22T11:35:00Z</dcterms:created>
  <dc:creator>1</dc:creator>
  <dc:description/>
  <dc:language>ru-RU</dc:language>
  <cp:lastModifiedBy/>
  <dcterms:modified xsi:type="dcterms:W3CDTF">2019-05-23T09:41:39Z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