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</w:pP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</w:pPr>
    </w:p>
    <w:p>
      <w:pPr>
        <w:pStyle w:val="85"/>
        <w:bidi w:val="0"/>
        <w:jc w:val="left"/>
        <w:rPr>
          <w:rFonts w:hint="default"/>
        </w:rPr>
      </w:pPr>
      <w:r>
        <w:rPr>
          <w:rFonts w:hint="default"/>
        </w:rPr>
        <w:t>В Волжском районе прошли мероприятия, посвященные Дню памяти и скорби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</w:pP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  <w:t>22 июня 1941 года – одна из самых печальных дат в истории нашей страны. Традиционно в этот день скорбят по всем соотечественникам, которые ценой собственной жизни защитили наше Отечество. Ежегодно в этом мероприятии принимают участие и сотрудники полиции. ​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  <w:t>В сельских поселениях Волжского района сотрудники полиции совместно с общественниками при территориальном органе возложили цветы к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  <w:t>памятникам павших в боях с фашизмом воинам, и почтили минутой молчания все тех, кто защитил доблесть и честь нашей страны.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</w:rPr>
      </w:pP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  <w:lang w:val="ru-RU"/>
        </w:rPr>
        <w:drawing>
          <wp:inline distT="0" distB="0" distL="114300" distR="114300">
            <wp:extent cx="5274310" cy="2373630"/>
            <wp:effectExtent l="0" t="0" r="13970" b="3810"/>
            <wp:docPr id="3" name="Изображение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  <w:lang w:val="ru-RU"/>
        </w:rPr>
        <w:drawing>
          <wp:inline distT="0" distB="0" distL="114300" distR="114300">
            <wp:extent cx="5274310" cy="2373630"/>
            <wp:effectExtent l="0" t="0" r="13970" b="3810"/>
            <wp:docPr id="2" name="Изображение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  <w:lang w:val="ru-RU"/>
        </w:rPr>
      </w:pP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bdr w:val="none" w:color="auto" w:sz="0" w:space="0"/>
          <w:lang w:val="ru-RU"/>
        </w:rPr>
        <w:drawing>
          <wp:inline distT="0" distB="0" distL="114300" distR="114300">
            <wp:extent cx="3657600" cy="2743200"/>
            <wp:effectExtent l="0" t="0" r="0" b="0"/>
            <wp:docPr id="1" name="Изображение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B152E5"/>
    <w:rsid w:val="37FE492F"/>
    <w:rsid w:val="3D2E204C"/>
    <w:rsid w:val="4EC1329E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2023-06-22T11:51:48Z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1582D2F7F4FB430497FBA93191AB3DC8</vt:lpwstr>
  </property>
</Properties>
</file>